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color w:val="f58025"/>
          <w:sz w:val="28"/>
          <w:szCs w:val="28"/>
        </w:rPr>
      </w:pPr>
      <w:r w:rsidDel="00000000" w:rsidR="00000000" w:rsidRPr="00000000">
        <w:rPr>
          <w:color w:val="f58025"/>
          <w:sz w:val="28"/>
          <w:szCs w:val="28"/>
          <w:rtl w:val="0"/>
        </w:rPr>
        <w:t xml:space="preserve">Adding the 200</w:t>
      </w:r>
      <w:r w:rsidDel="00000000" w:rsidR="00000000" w:rsidRPr="00000000">
        <w:rPr>
          <w:color w:val="f58025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color w:val="f58025"/>
          <w:sz w:val="28"/>
          <w:szCs w:val="28"/>
          <w:rtl w:val="0"/>
        </w:rPr>
        <w:t xml:space="preserve"> Anniversary Graphic to your Website Banner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To start: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You will need access to either Canva or Photoshop.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Have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original banner images </w:t>
      </w:r>
      <w:r w:rsidDel="00000000" w:rsidR="00000000" w:rsidRPr="00000000">
        <w:rPr>
          <w:rtl w:val="0"/>
        </w:rPr>
        <w:t xml:space="preserve">saved to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computer.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Download the 200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anniversary graphic to your computer.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sure you choose the appropriate siz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ind w:left="1440" w:firstLine="720"/>
        <w:rPr/>
      </w:pPr>
      <w:r w:rsidDel="00000000" w:rsidR="00000000" w:rsidRPr="00000000">
        <w:rPr>
          <w:i w:val="1"/>
          <w:iCs w:val="1"/>
          <w:rtl w:val="0"/>
        </w:rPr>
        <w:t xml:space="preserve">For TigerNet graphics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8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747x418px = cover picture narrow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28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1143x260px = cover picture wide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For assistance, please contact </w:t>
      </w:r>
      <w:hyperlink r:id="rId6">
        <w:r w:rsidDel="00000000" w:rsidR="00000000" w:rsidRPr="00000000">
          <w:rPr>
            <w:color w:val="467886"/>
            <w:u w:val="single"/>
            <w:rtl w:val="0"/>
          </w:rPr>
          <w:t xml:space="preserve">learntigernet@princeton.edu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Please follow the instructions below, or watch videos to learn how to add the graphic to your website banner via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Canva </w:t>
        </w:r>
      </w:hyperlink>
      <w:r w:rsidDel="00000000" w:rsidR="00000000" w:rsidRPr="00000000">
        <w:rPr>
          <w:rtl w:val="0"/>
        </w:rPr>
        <w:t xml:space="preserve">or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Photoshop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 Canva (no paid membership needed)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Visit </w:t>
      </w:r>
      <w:hyperlink r:id="rId9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467886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https://www.canva.com</w:t>
        </w:r>
      </w:hyperlink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log in or create a free account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Once logged in, click the purple “+” button on the upper left-hand corner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there, navigate to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Upload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(the second to last option on the left)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Upload your original banner image to the platform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Once the image uploads: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Select “Use in a new design”, then “Custom Size”, then input the proper size needed. For TigerNet, see sizes above. Once done, hit “Create new design”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Once you’ve finished those steps, navigate to “Uploads” on the left-hand side.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Select “Upload files” and upload the 200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anniversary graphic.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Once that finishes uploading, click once on the uploaded graphic on the left-hand side.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Resize the 200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anniversary graphic to fit the entirety of your original background image.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Once you’ve resized the image, click on “Share” in the upper right-hand corner, then hit “Download”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the download page, click the purple “Download” button. No need to adjust the size or preferences.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Once the image has been downloaded, go back to your group website and upload the new graphic. Make sure to hit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save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 Photoshop (paid membership required)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 the Photoshop app and select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file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the upper righthand corner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 to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 Size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change inches to pixels, and input the proper size for the banner you’re using (For TigerNet, see above.) Then hit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the bottom of the new, white image, click ‘Import Photo” and import your groups original banner file. Adjust the size as needed.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From there, click on ‘File’ in the upper left-hand corner, then ‘New’. Depending on your version of Photoshop, you’ll either: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Select the 200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anniversary graphic to import.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180"/>
        <w:jc w:val="left"/>
        <w:rPr/>
      </w:pPr>
      <w:r w:rsidDel="00000000" w:rsidR="00000000" w:rsidRPr="00000000">
        <w:rPr>
          <w:rtl w:val="0"/>
        </w:rPr>
        <w:t xml:space="preserve">You’ll hit ‘create’ again on the pop-up window which will be pre-set to the size you created originally. Then, you will hit ‘import image’ and select the 200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anniversary image.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Next, click and drag the tab for the 200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anniversary graphic to the middle of your screen so it opens in a new window.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Once it is opened in a new window, click and drag the middle of the 200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anniversary graphic onto your banner image. This will drop it right on top of your banner.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Move the 200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anniversary graphic on your banner image until you’ve got it in a spot you like.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Once you’ve finished and you have the 200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graphic where you like it, click on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File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and hover over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Export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Select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Export as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sure the format at the top is PNG. Leave all other settings as it. Then, hit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Export</w:t>
      </w:r>
      <w:r w:rsidDel="00000000" w:rsidR="00000000" w:rsidRPr="00000000">
        <w:rPr>
          <w:rtl w:val="0"/>
        </w:rPr>
        <w:t xml:space="preserve">”.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Rename the file and save in an easy-to-find location.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Once the image has been exported and saved, go back to your group website and upload the new graphic. Make sure to hit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save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anva.com/" TargetMode="External"/><Relationship Id="rId5" Type="http://schemas.openxmlformats.org/officeDocument/2006/relationships/styles" Target="styles.xml"/><Relationship Id="rId6" Type="http://schemas.openxmlformats.org/officeDocument/2006/relationships/hyperlink" Target="mailto:learntigernet@princeton.edu" TargetMode="External"/><Relationship Id="rId7" Type="http://schemas.openxmlformats.org/officeDocument/2006/relationships/hyperlink" Target="https://drive.google.com/file/d/1wA9iUfpKeGIIFmP9GF6W3f1xqhqkiWXe/view?usp=drive_link" TargetMode="External"/><Relationship Id="rId8" Type="http://schemas.openxmlformats.org/officeDocument/2006/relationships/hyperlink" Target="https://drive.google.com/file/d/1hzxtVPuPatrdL6_o4yku9duJcRv-7hCv/view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